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14" w:rsidP="00197214" w:rsidRDefault="00197214" w14:paraId="430ABCF1" w14:textId="7EAAB8B5">
      <w:pPr>
        <w:widowControl w:val="0"/>
        <w:autoSpaceDE w:val="0"/>
        <w:autoSpaceDN w:val="0"/>
        <w:adjustRightInd w:val="0"/>
        <w:spacing w:before="120" w:after="120"/>
        <w:rPr>
          <w:rFonts w:cs="Tahoma"/>
          <w:b/>
          <w:u w:val="single"/>
        </w:rPr>
      </w:pPr>
      <w:bookmarkStart w:name="_GoBack" w:id="0"/>
      <w:bookmarkEnd w:id="0"/>
      <w:r>
        <w:rPr>
          <w:rFonts w:cs="Tahoma"/>
          <w:b/>
          <w:u w:val="single"/>
        </w:rPr>
        <w:t xml:space="preserve">Electronic Medical Record (EMR) </w:t>
      </w:r>
      <w:r w:rsidRPr="00826F91">
        <w:rPr>
          <w:rFonts w:cs="Tahoma"/>
          <w:b/>
          <w:u w:val="single"/>
        </w:rPr>
        <w:t xml:space="preserve">notes template (SOAP format) </w:t>
      </w:r>
    </w:p>
    <w:p w:rsidRPr="00826F91" w:rsidR="00197214" w:rsidP="00197214" w:rsidRDefault="00197214" w14:paraId="0DFF35D5" w14:textId="77777777">
      <w:pPr>
        <w:widowControl w:val="0"/>
        <w:autoSpaceDE w:val="0"/>
        <w:autoSpaceDN w:val="0"/>
        <w:adjustRightInd w:val="0"/>
        <w:spacing w:before="120" w:after="120"/>
        <w:rPr>
          <w:rFonts w:cs="Calibri"/>
          <w:b/>
          <w:u w:val="single"/>
        </w:rPr>
      </w:pPr>
      <w:r w:rsidRPr="00826F91">
        <w:rPr>
          <w:rFonts w:cs="Tahoma"/>
          <w:b/>
          <w:u w:val="single"/>
        </w:rPr>
        <w:t>Initial Encounter</w:t>
      </w:r>
    </w:p>
    <w:p w:rsidR="00400EB0" w:rsidP="00400EB0" w:rsidRDefault="00400EB0" w14:paraId="57435992" w14:textId="77777777">
      <w:r>
        <w:t>CC/RFR (chief complaint/reason for referral):</w:t>
      </w:r>
    </w:p>
    <w:p w:rsidR="00400EB0" w:rsidP="00400EB0" w:rsidRDefault="00400EB0" w14:paraId="4DD0236F" w14:textId="77777777">
      <w:r>
        <w:t xml:space="preserve">REFERRAL SOURCE: </w:t>
      </w:r>
    </w:p>
    <w:p w:rsidR="00400EB0" w:rsidP="00400EB0" w:rsidRDefault="00400EB0" w14:paraId="44EC3AA8" w14:textId="77777777"/>
    <w:p w:rsidR="00400EB0" w:rsidP="00400EB0" w:rsidRDefault="00400EB0" w14:paraId="359316FF" w14:textId="77777777">
      <w:r>
        <w:t>HEALTH CARE TEAM (GP, NP, specialist, community pharmacy):</w:t>
      </w:r>
    </w:p>
    <w:p w:rsidR="00400EB0" w:rsidP="00400EB0" w:rsidRDefault="00400EB0" w14:paraId="66E617EA" w14:textId="77777777"/>
    <w:p w:rsidR="00400EB0" w:rsidP="00400EB0" w:rsidRDefault="00400EB0" w14:paraId="24305FB3" w14:textId="77777777">
      <w:r>
        <w:t xml:space="preserve">ALLERGIES/INTOLERANCES: </w:t>
      </w:r>
    </w:p>
    <w:p w:rsidR="00400EB0" w:rsidP="00400EB0" w:rsidRDefault="00400EB0" w14:paraId="6ED41AE2" w14:textId="77777777"/>
    <w:p w:rsidR="00400EB0" w:rsidP="00400EB0" w:rsidRDefault="00400EB0" w14:paraId="5A184D88" w14:textId="77777777">
      <w:r>
        <w:t xml:space="preserve">MEDICATION MANAGEMENT: </w:t>
      </w:r>
    </w:p>
    <w:p w:rsidR="00400EB0" w:rsidP="00400EB0" w:rsidRDefault="00400EB0" w14:paraId="716336F1" w14:textId="77777777">
      <w:r>
        <w:t>Adherence/compliance aids:</w:t>
      </w:r>
    </w:p>
    <w:p w:rsidR="00400EB0" w:rsidP="00400EB0" w:rsidRDefault="00400EB0" w14:paraId="063FA1E8" w14:textId="77777777">
      <w:r>
        <w:t xml:space="preserve">Who helps the patient with </w:t>
      </w:r>
      <w:proofErr w:type="gramStart"/>
      <w:r>
        <w:t>medications?:</w:t>
      </w:r>
      <w:proofErr w:type="gramEnd"/>
    </w:p>
    <w:p w:rsidR="00400EB0" w:rsidP="00400EB0" w:rsidRDefault="00400EB0" w14:paraId="5232F98D" w14:textId="77777777">
      <w:r>
        <w:t>Medication coverage:</w:t>
      </w:r>
    </w:p>
    <w:p w:rsidR="00400EB0" w:rsidP="00400EB0" w:rsidRDefault="00400EB0" w14:paraId="089C7FE0" w14:textId="77777777">
      <w:r>
        <w:t>Patient preferences/beliefs:</w:t>
      </w:r>
    </w:p>
    <w:p w:rsidR="00400EB0" w:rsidP="00400EB0" w:rsidRDefault="00400EB0" w14:paraId="76E26C32" w14:textId="77777777"/>
    <w:p w:rsidR="00400EB0" w:rsidP="00400EB0" w:rsidRDefault="00400EB0" w14:paraId="675DA05D" w14:textId="72C08FD7">
      <w:r>
        <w:t>S</w:t>
      </w:r>
      <w:r>
        <w:t>OCIAL HISTORY</w:t>
      </w:r>
      <w:r>
        <w:t xml:space="preserve">: </w:t>
      </w:r>
    </w:p>
    <w:p w:rsidR="00400EB0" w:rsidP="00400EB0" w:rsidRDefault="00400EB0" w14:paraId="0DDE06B3" w14:textId="77777777">
      <w:r>
        <w:t xml:space="preserve">Occupation: </w:t>
      </w:r>
    </w:p>
    <w:p w:rsidR="00400EB0" w:rsidP="00400EB0" w:rsidRDefault="00400EB0" w14:paraId="19B3BE9F" w14:textId="77777777">
      <w:r>
        <w:t xml:space="preserve">Living: </w:t>
      </w:r>
    </w:p>
    <w:p w:rsidR="00400EB0" w:rsidP="00400EB0" w:rsidRDefault="00400EB0" w14:paraId="1FA49914" w14:textId="77777777">
      <w:r>
        <w:t>Caffeine:</w:t>
      </w:r>
    </w:p>
    <w:p w:rsidR="00400EB0" w:rsidP="00400EB0" w:rsidRDefault="00400EB0" w14:paraId="08915A67" w14:textId="77777777">
      <w:r>
        <w:t xml:space="preserve">Alcohol: </w:t>
      </w:r>
    </w:p>
    <w:p w:rsidR="00400EB0" w:rsidP="00400EB0" w:rsidRDefault="00400EB0" w14:paraId="4B45D57E" w14:textId="77777777">
      <w:r>
        <w:t xml:space="preserve">Tobacco: </w:t>
      </w:r>
    </w:p>
    <w:p w:rsidR="00400EB0" w:rsidP="00400EB0" w:rsidRDefault="00400EB0" w14:paraId="511C25D4" w14:textId="77777777">
      <w:r>
        <w:t>Cannabis:</w:t>
      </w:r>
    </w:p>
    <w:p w:rsidR="00400EB0" w:rsidP="00400EB0" w:rsidRDefault="00400EB0" w14:paraId="3FE414CD" w14:textId="77777777">
      <w:r>
        <w:t>Illicit Substances:</w:t>
      </w:r>
    </w:p>
    <w:p w:rsidR="00400EB0" w:rsidP="00400EB0" w:rsidRDefault="00400EB0" w14:paraId="2BFECDB2" w14:textId="77777777">
      <w:r>
        <w:t>Exercise:</w:t>
      </w:r>
    </w:p>
    <w:p w:rsidR="00400EB0" w:rsidP="00400EB0" w:rsidRDefault="00400EB0" w14:paraId="6925FB9B" w14:textId="77777777">
      <w:r>
        <w:t>Diet:</w:t>
      </w:r>
    </w:p>
    <w:p w:rsidR="00400EB0" w:rsidP="00400EB0" w:rsidRDefault="00400EB0" w14:paraId="71325042" w14:textId="77777777"/>
    <w:p w:rsidR="00400EB0" w:rsidP="00400EB0" w:rsidRDefault="00400EB0" w14:paraId="323DE3D8" w14:textId="77777777">
      <w:r>
        <w:t>MEDICATIONS (Rx, OTC, NHP, traditional medicines, samples, relevant past trials):</w:t>
      </w:r>
    </w:p>
    <w:p w:rsidR="00400EB0" w:rsidP="00400EB0" w:rsidRDefault="00400EB0" w14:paraId="0B5AB6A7" w14:textId="77777777"/>
    <w:p w:rsidR="00400EB0" w:rsidP="00400EB0" w:rsidRDefault="00400EB0" w14:paraId="321DEEB3" w14:textId="0AD09263">
      <w:r>
        <w:t>PMHx</w:t>
      </w:r>
      <w:r>
        <w:t xml:space="preserve"> (Past medical history)</w:t>
      </w:r>
      <w:r>
        <w:t xml:space="preserve">: </w:t>
      </w:r>
    </w:p>
    <w:p w:rsidR="00400EB0" w:rsidP="00400EB0" w:rsidRDefault="00400EB0" w14:paraId="415B0E30" w14:textId="77777777"/>
    <w:p w:rsidR="00400EB0" w:rsidP="00400EB0" w:rsidRDefault="00400EB0" w14:paraId="5D3C1403" w14:textId="246589C7">
      <w:r>
        <w:t xml:space="preserve">RELEVANT </w:t>
      </w:r>
      <w:proofErr w:type="spellStart"/>
      <w:r>
        <w:t>FmHx</w:t>
      </w:r>
      <w:proofErr w:type="spellEnd"/>
      <w:r>
        <w:t xml:space="preserve"> (Family history)</w:t>
      </w:r>
      <w:r>
        <w:t>:</w:t>
      </w:r>
    </w:p>
    <w:p w:rsidR="00400EB0" w:rsidP="00400EB0" w:rsidRDefault="00400EB0" w14:paraId="64D8A95B" w14:textId="77777777"/>
    <w:p w:rsidR="00400EB0" w:rsidP="00400EB0" w:rsidRDefault="00400EB0" w14:paraId="66E5E1F8" w14:textId="77777777">
      <w:r>
        <w:t>IMMUNIZATIONS:</w:t>
      </w:r>
    </w:p>
    <w:p w:rsidR="00400EB0" w:rsidP="00400EB0" w:rsidRDefault="00400EB0" w14:paraId="1C1AE61A" w14:textId="77777777">
      <w:r>
        <w:t>COVID</w:t>
      </w:r>
    </w:p>
    <w:p w:rsidR="00400EB0" w:rsidP="00400EB0" w:rsidRDefault="00400EB0" w14:paraId="4EFA225A" w14:textId="77777777">
      <w:r>
        <w:t>Flu</w:t>
      </w:r>
    </w:p>
    <w:p w:rsidR="00400EB0" w:rsidP="00400EB0" w:rsidRDefault="00400EB0" w14:paraId="6D04A54B" w14:textId="77777777">
      <w:proofErr w:type="spellStart"/>
      <w:r>
        <w:t>Pneumo</w:t>
      </w:r>
      <w:proofErr w:type="spellEnd"/>
      <w:r>
        <w:t xml:space="preserve"> </w:t>
      </w:r>
    </w:p>
    <w:p w:rsidR="00400EB0" w:rsidP="00400EB0" w:rsidRDefault="00400EB0" w14:paraId="66461CD7" w14:textId="77777777">
      <w:r>
        <w:t>Shingles</w:t>
      </w:r>
    </w:p>
    <w:p w:rsidR="00400EB0" w:rsidP="00400EB0" w:rsidRDefault="00400EB0" w14:paraId="2ACD41D8" w14:textId="77777777">
      <w:r>
        <w:t xml:space="preserve">Td </w:t>
      </w:r>
    </w:p>
    <w:p w:rsidR="00400EB0" w:rsidP="00400EB0" w:rsidRDefault="00400EB0" w14:paraId="1F63B7DD" w14:textId="77777777"/>
    <w:p w:rsidR="00400EB0" w:rsidP="00400EB0" w:rsidRDefault="00400EB0" w14:paraId="4F915C32" w14:textId="77777777">
      <w:r>
        <w:t xml:space="preserve">RELEVANT LABS/MEASUREMENTS: </w:t>
      </w:r>
    </w:p>
    <w:p w:rsidR="00400EB0" w:rsidP="00400EB0" w:rsidRDefault="00400EB0" w14:paraId="168ACBE0" w14:textId="77777777"/>
    <w:p w:rsidR="00400EB0" w:rsidP="00400EB0" w:rsidRDefault="00400EB0" w14:paraId="65BBFE74" w14:textId="77777777">
      <w:r>
        <w:t>SUBJECTIVE (consider relevant HPI, ROS)</w:t>
      </w:r>
    </w:p>
    <w:p w:rsidR="00400EB0" w:rsidP="00400EB0" w:rsidRDefault="00400EB0" w14:paraId="781D9D2D" w14:textId="77777777"/>
    <w:p w:rsidR="00400EB0" w:rsidP="00400EB0" w:rsidRDefault="00400EB0" w14:paraId="2323BCEA" w14:textId="77777777"/>
    <w:p w:rsidR="00400EB0" w:rsidP="00400EB0" w:rsidRDefault="00400EB0" w14:paraId="2D131056" w14:textId="77777777">
      <w:r>
        <w:t>GOALS OF THERAPY:</w:t>
      </w:r>
    </w:p>
    <w:p w:rsidR="00400EB0" w:rsidP="00400EB0" w:rsidRDefault="00400EB0" w14:paraId="4F6676FA" w14:textId="77777777"/>
    <w:p w:rsidR="00400EB0" w:rsidP="00400EB0" w:rsidRDefault="00400EB0" w14:paraId="28EF3674" w14:textId="77777777"/>
    <w:p w:rsidR="00400EB0" w:rsidP="00400EB0" w:rsidRDefault="00400EB0" w14:paraId="7C08CD9D" w14:textId="77777777">
      <w:r>
        <w:t xml:space="preserve">ASSESSMENT: </w:t>
      </w:r>
    </w:p>
    <w:p w:rsidR="00400EB0" w:rsidP="00400EB0" w:rsidRDefault="00400EB0" w14:paraId="78C4F931" w14:textId="77777777"/>
    <w:p w:rsidR="00400EB0" w:rsidP="00400EB0" w:rsidRDefault="00400EB0" w14:paraId="3798C210" w14:textId="77777777">
      <w:r>
        <w:t xml:space="preserve">PLAN: </w:t>
      </w:r>
    </w:p>
    <w:p w:rsidR="00400EB0" w:rsidP="00400EB0" w:rsidRDefault="00400EB0" w14:paraId="7A59C3FD" w14:textId="77777777"/>
    <w:p w:rsidR="00400EB0" w:rsidP="00400EB0" w:rsidRDefault="00400EB0" w14:paraId="60C0BB7E" w14:textId="77777777">
      <w:r>
        <w:t xml:space="preserve">FOLLOW-UP: </w:t>
      </w:r>
    </w:p>
    <w:p w:rsidRPr="00826F91" w:rsidR="00197214" w:rsidP="00197214" w:rsidRDefault="00197214" w14:paraId="663EE5FD" w14:textId="77777777">
      <w:pPr>
        <w:widowControl w:val="0"/>
        <w:autoSpaceDE w:val="0"/>
        <w:autoSpaceDN w:val="0"/>
        <w:adjustRightInd w:val="0"/>
        <w:rPr>
          <w:rFonts w:cs="Calibri"/>
        </w:rPr>
      </w:pPr>
    </w:p>
    <w:p w:rsidRPr="00826F91" w:rsidR="00197214" w:rsidP="00197214" w:rsidRDefault="00197214" w14:paraId="160A0D07" w14:textId="77777777">
      <w:pPr>
        <w:widowControl w:val="0"/>
        <w:autoSpaceDE w:val="0"/>
        <w:autoSpaceDN w:val="0"/>
        <w:adjustRightInd w:val="0"/>
        <w:rPr>
          <w:rFonts w:cs="Calibri"/>
        </w:rPr>
      </w:pPr>
    </w:p>
    <w:p w:rsidRPr="00826F91" w:rsidR="00197214" w:rsidP="00197214" w:rsidRDefault="00197214" w14:paraId="1AA29186" w14:textId="77777777">
      <w:pPr>
        <w:widowControl w:val="0"/>
        <w:autoSpaceDE w:val="0"/>
        <w:autoSpaceDN w:val="0"/>
        <w:adjustRightInd w:val="0"/>
        <w:rPr>
          <w:rFonts w:cs="Calibri"/>
        </w:rPr>
      </w:pPr>
    </w:p>
    <w:p w:rsidR="00197214" w:rsidP="00197214" w:rsidRDefault="00197214" w14:paraId="503D3884" w14:textId="73B33431">
      <w:pPr>
        <w:widowControl w:val="0"/>
        <w:autoSpaceDE w:val="0"/>
        <w:autoSpaceDN w:val="0"/>
        <w:adjustRightInd w:val="0"/>
        <w:spacing w:before="120" w:after="120"/>
        <w:rPr>
          <w:rFonts w:cs="Tahoma"/>
          <w:b/>
          <w:u w:val="single"/>
        </w:rPr>
      </w:pPr>
      <w:r>
        <w:rPr>
          <w:rFonts w:cs="Tahoma"/>
          <w:b/>
          <w:u w:val="single"/>
        </w:rPr>
        <w:t xml:space="preserve">Electronic Medical Record (EMR) </w:t>
      </w:r>
      <w:r w:rsidRPr="00826F91">
        <w:rPr>
          <w:rFonts w:cs="Tahoma"/>
          <w:b/>
          <w:u w:val="single"/>
        </w:rPr>
        <w:t xml:space="preserve">notes template (SOAP format) </w:t>
      </w:r>
    </w:p>
    <w:p w:rsidRPr="00826F91" w:rsidR="00197214" w:rsidP="00197214" w:rsidRDefault="00197214" w14:paraId="57AE00FC" w14:textId="77777777">
      <w:pPr>
        <w:widowControl w:val="0"/>
        <w:autoSpaceDE w:val="0"/>
        <w:autoSpaceDN w:val="0"/>
        <w:adjustRightInd w:val="0"/>
        <w:spacing w:before="120" w:after="120"/>
        <w:rPr>
          <w:rFonts w:cs="Calibri"/>
          <w:b/>
          <w:u w:val="single"/>
        </w:rPr>
      </w:pPr>
      <w:r w:rsidRPr="00826F91">
        <w:rPr>
          <w:rFonts w:cs="Tahoma"/>
          <w:b/>
          <w:u w:val="single"/>
        </w:rPr>
        <w:t>Follow-up Encounter</w:t>
      </w:r>
    </w:p>
    <w:p w:rsidRPr="00400EB0" w:rsidR="00400EB0" w:rsidP="00400EB0" w:rsidRDefault="00400EB0" w14:paraId="1C843CA4" w14:textId="77777777">
      <w:pPr>
        <w:widowControl w:val="0"/>
        <w:autoSpaceDE w:val="0"/>
        <w:autoSpaceDN w:val="0"/>
        <w:adjustRightInd w:val="0"/>
        <w:spacing w:before="120" w:after="120"/>
        <w:rPr>
          <w:rFonts w:cs="Tahoma"/>
          <w:bCs/>
        </w:rPr>
      </w:pPr>
      <w:r w:rsidRPr="00400EB0">
        <w:rPr>
          <w:rFonts w:cs="Tahoma"/>
          <w:bCs/>
        </w:rPr>
        <w:t>S/O</w:t>
      </w:r>
    </w:p>
    <w:p w:rsidRPr="00400EB0" w:rsidR="00400EB0" w:rsidP="00400EB0" w:rsidRDefault="00400EB0" w14:paraId="18172351" w14:textId="77777777">
      <w:pPr>
        <w:widowControl w:val="0"/>
        <w:autoSpaceDE w:val="0"/>
        <w:autoSpaceDN w:val="0"/>
        <w:adjustRightInd w:val="0"/>
        <w:spacing w:before="120" w:after="120"/>
        <w:rPr>
          <w:rFonts w:cs="Tahoma"/>
          <w:bCs/>
        </w:rPr>
      </w:pPr>
    </w:p>
    <w:p w:rsidRPr="00400EB0" w:rsidR="00400EB0" w:rsidP="00400EB0" w:rsidRDefault="00400EB0" w14:paraId="4AB295B2" w14:textId="77777777">
      <w:pPr>
        <w:widowControl w:val="0"/>
        <w:autoSpaceDE w:val="0"/>
        <w:autoSpaceDN w:val="0"/>
        <w:adjustRightInd w:val="0"/>
        <w:spacing w:before="120" w:after="120"/>
        <w:rPr>
          <w:rFonts w:cs="Tahoma"/>
          <w:bCs/>
        </w:rPr>
      </w:pPr>
      <w:r w:rsidRPr="00400EB0">
        <w:rPr>
          <w:rFonts w:cs="Tahoma"/>
          <w:bCs/>
        </w:rPr>
        <w:t>CC/Reason for apt:</w:t>
      </w:r>
    </w:p>
    <w:p w:rsidRPr="00400EB0" w:rsidR="00400EB0" w:rsidP="00400EB0" w:rsidRDefault="00400EB0" w14:paraId="40259B24" w14:textId="77777777">
      <w:pPr>
        <w:widowControl w:val="0"/>
        <w:autoSpaceDE w:val="0"/>
        <w:autoSpaceDN w:val="0"/>
        <w:adjustRightInd w:val="0"/>
        <w:spacing w:before="120" w:after="120"/>
        <w:rPr>
          <w:rFonts w:cs="Tahoma"/>
          <w:bCs/>
        </w:rPr>
      </w:pPr>
    </w:p>
    <w:p w:rsidRPr="00400EB0" w:rsidR="00400EB0" w:rsidP="00400EB0" w:rsidRDefault="00400EB0" w14:paraId="7DBD86DF" w14:textId="77777777">
      <w:pPr>
        <w:widowControl w:val="0"/>
        <w:autoSpaceDE w:val="0"/>
        <w:autoSpaceDN w:val="0"/>
        <w:adjustRightInd w:val="0"/>
        <w:spacing w:before="120" w:after="120"/>
        <w:rPr>
          <w:rFonts w:cs="Tahoma"/>
          <w:bCs/>
        </w:rPr>
      </w:pPr>
      <w:r w:rsidRPr="00400EB0">
        <w:rPr>
          <w:rFonts w:cs="Tahoma"/>
          <w:bCs/>
        </w:rPr>
        <w:t>UPDATE ON MEDICAL CONDITIONS:</w:t>
      </w:r>
    </w:p>
    <w:p w:rsidRPr="00400EB0" w:rsidR="00400EB0" w:rsidP="00400EB0" w:rsidRDefault="00400EB0" w14:paraId="6AEC0E33" w14:textId="77777777">
      <w:pPr>
        <w:widowControl w:val="0"/>
        <w:autoSpaceDE w:val="0"/>
        <w:autoSpaceDN w:val="0"/>
        <w:adjustRightInd w:val="0"/>
        <w:spacing w:before="120" w:after="120"/>
        <w:rPr>
          <w:rFonts w:cs="Tahoma"/>
          <w:bCs/>
        </w:rPr>
      </w:pPr>
    </w:p>
    <w:p w:rsidRPr="00400EB0" w:rsidR="00400EB0" w:rsidP="00400EB0" w:rsidRDefault="00400EB0" w14:paraId="7CE997A9" w14:textId="77777777">
      <w:pPr>
        <w:widowControl w:val="0"/>
        <w:autoSpaceDE w:val="0"/>
        <w:autoSpaceDN w:val="0"/>
        <w:adjustRightInd w:val="0"/>
        <w:spacing w:before="120" w:after="120"/>
        <w:rPr>
          <w:rFonts w:cs="Tahoma"/>
          <w:bCs/>
        </w:rPr>
      </w:pPr>
      <w:r w:rsidRPr="00400EB0">
        <w:rPr>
          <w:rFonts w:cs="Tahoma"/>
          <w:bCs/>
        </w:rPr>
        <w:t>MEDICATION CHANGES:</w:t>
      </w:r>
    </w:p>
    <w:p w:rsidRPr="00400EB0" w:rsidR="00400EB0" w:rsidP="00400EB0" w:rsidRDefault="00400EB0" w14:paraId="286C2635"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400EB0" w:rsidP="00400EB0" w:rsidRDefault="00400EB0" w14:paraId="580283D0" w14:textId="77777777">
      <w:pPr>
        <w:widowControl w:val="0"/>
        <w:autoSpaceDE w:val="0"/>
        <w:autoSpaceDN w:val="0"/>
        <w:adjustRightInd w:val="0"/>
        <w:spacing w:before="120" w:after="120"/>
        <w:rPr>
          <w:rFonts w:cs="Tahoma"/>
          <w:bCs/>
        </w:rPr>
      </w:pPr>
      <w:r w:rsidRPr="00400EB0">
        <w:rPr>
          <w:rFonts w:cs="Tahoma"/>
          <w:bCs/>
        </w:rPr>
        <w:t>ASSESSMENT AND PLAN:</w:t>
      </w:r>
    </w:p>
    <w:p w:rsidRPr="00400EB0" w:rsidR="00400EB0" w:rsidP="00400EB0" w:rsidRDefault="00400EB0" w14:paraId="7387A41E" w14:textId="77777777">
      <w:pPr>
        <w:widowControl w:val="0"/>
        <w:autoSpaceDE w:val="0"/>
        <w:autoSpaceDN w:val="0"/>
        <w:adjustRightInd w:val="0"/>
        <w:spacing w:before="120" w:after="120"/>
        <w:rPr>
          <w:rFonts w:cs="Tahoma"/>
          <w:bCs/>
        </w:rPr>
      </w:pPr>
      <w:r w:rsidRPr="00400EB0">
        <w:rPr>
          <w:rFonts w:cs="Tahoma"/>
          <w:bCs/>
        </w:rPr>
        <w:t xml:space="preserve">*All medications have been reconciled with </w:t>
      </w:r>
      <w:proofErr w:type="spellStart"/>
      <w:r w:rsidRPr="00400EB0">
        <w:rPr>
          <w:rFonts w:cs="Tahoma"/>
          <w:bCs/>
        </w:rPr>
        <w:t>PharmaNet</w:t>
      </w:r>
      <w:proofErr w:type="spellEnd"/>
      <w:r w:rsidRPr="00400EB0">
        <w:rPr>
          <w:rFonts w:cs="Tahoma"/>
          <w:bCs/>
        </w:rPr>
        <w:t>, patient, and patient's own medications. A BPMH was prepared for the pt.</w:t>
      </w:r>
    </w:p>
    <w:p w:rsidRPr="00400EB0" w:rsidR="00400EB0" w:rsidP="00400EB0" w:rsidRDefault="00400EB0" w14:paraId="35AFFFC5"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400EB0" w:rsidP="00400EB0" w:rsidRDefault="00400EB0" w14:paraId="3BF3FF8F" w14:textId="77777777">
      <w:pPr>
        <w:widowControl w:val="0"/>
        <w:autoSpaceDE w:val="0"/>
        <w:autoSpaceDN w:val="0"/>
        <w:adjustRightInd w:val="0"/>
        <w:spacing w:before="120" w:after="120"/>
        <w:rPr>
          <w:rFonts w:cs="Tahoma"/>
          <w:bCs/>
        </w:rPr>
      </w:pPr>
    </w:p>
    <w:p w:rsidRPr="00400EB0" w:rsidR="00400EB0" w:rsidP="00400EB0" w:rsidRDefault="00400EB0" w14:paraId="1A9FE65F" w14:textId="77777777">
      <w:pPr>
        <w:widowControl w:val="0"/>
        <w:autoSpaceDE w:val="0"/>
        <w:autoSpaceDN w:val="0"/>
        <w:adjustRightInd w:val="0"/>
        <w:spacing w:before="120" w:after="120"/>
        <w:rPr>
          <w:rFonts w:cs="Tahoma"/>
          <w:bCs/>
        </w:rPr>
      </w:pPr>
      <w:r w:rsidRPr="00400EB0">
        <w:rPr>
          <w:rFonts w:cs="Tahoma"/>
          <w:bCs/>
        </w:rPr>
        <w:t>RECOMMENDATIONS FOR THE PATIENT’S PHYSICIAN/NURSE PRACTITIONER:</w:t>
      </w:r>
    </w:p>
    <w:p w:rsidRPr="00400EB0" w:rsidR="00400EB0" w:rsidP="00400EB0" w:rsidRDefault="00400EB0" w14:paraId="035580B0"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400EB0" w:rsidP="00400EB0" w:rsidRDefault="00400EB0" w14:paraId="02369FEE" w14:textId="77777777">
      <w:pPr>
        <w:widowControl w:val="0"/>
        <w:autoSpaceDE w:val="0"/>
        <w:autoSpaceDN w:val="0"/>
        <w:adjustRightInd w:val="0"/>
        <w:spacing w:before="120" w:after="120"/>
        <w:rPr>
          <w:rFonts w:cs="Tahoma"/>
          <w:bCs/>
        </w:rPr>
      </w:pPr>
    </w:p>
    <w:p w:rsidRPr="00400EB0" w:rsidR="00400EB0" w:rsidP="00400EB0" w:rsidRDefault="00400EB0" w14:paraId="04A22596" w14:textId="77777777">
      <w:pPr>
        <w:widowControl w:val="0"/>
        <w:autoSpaceDE w:val="0"/>
        <w:autoSpaceDN w:val="0"/>
        <w:adjustRightInd w:val="0"/>
        <w:spacing w:before="120" w:after="120"/>
        <w:rPr>
          <w:rFonts w:cs="Tahoma"/>
          <w:bCs/>
        </w:rPr>
      </w:pPr>
      <w:r w:rsidRPr="00400EB0">
        <w:rPr>
          <w:rFonts w:cs="Tahoma"/>
          <w:bCs/>
        </w:rPr>
        <w:t>RECOMMENDATIONS FOR THE PATIENT:</w:t>
      </w:r>
    </w:p>
    <w:p w:rsidRPr="00400EB0" w:rsidR="00400EB0" w:rsidP="00400EB0" w:rsidRDefault="00400EB0" w14:paraId="5B88A0D8" w14:textId="77777777">
      <w:pPr>
        <w:widowControl w:val="0"/>
        <w:autoSpaceDE w:val="0"/>
        <w:autoSpaceDN w:val="0"/>
        <w:adjustRightInd w:val="0"/>
        <w:spacing w:before="120" w:after="120"/>
        <w:rPr>
          <w:rFonts w:cs="Tahoma"/>
          <w:bCs/>
        </w:rPr>
      </w:pPr>
    </w:p>
    <w:p w:rsidRPr="00400EB0" w:rsidR="00400EB0" w:rsidP="00400EB0" w:rsidRDefault="00400EB0" w14:paraId="238F5587" w14:textId="77777777">
      <w:pPr>
        <w:widowControl w:val="0"/>
        <w:autoSpaceDE w:val="0"/>
        <w:autoSpaceDN w:val="0"/>
        <w:adjustRightInd w:val="0"/>
        <w:spacing w:before="120" w:after="120"/>
        <w:rPr>
          <w:rFonts w:cs="Tahoma"/>
          <w:bCs/>
        </w:rPr>
      </w:pPr>
    </w:p>
    <w:p w:rsidRPr="00400EB0" w:rsidR="00400EB0" w:rsidP="00400EB0" w:rsidRDefault="00400EB0" w14:paraId="4CD0E925" w14:textId="77777777">
      <w:pPr>
        <w:widowControl w:val="0"/>
        <w:autoSpaceDE w:val="0"/>
        <w:autoSpaceDN w:val="0"/>
        <w:adjustRightInd w:val="0"/>
        <w:spacing w:before="120" w:after="120"/>
        <w:rPr>
          <w:rFonts w:cs="Tahoma"/>
          <w:bCs/>
        </w:rPr>
      </w:pPr>
      <w:r w:rsidRPr="00400EB0">
        <w:rPr>
          <w:rFonts w:cs="Tahoma"/>
          <w:bCs/>
        </w:rPr>
        <w:t>RECOMMENDATIONS FOR THE PATIENT’S COMMUNITY PHARMACIST:</w:t>
      </w:r>
    </w:p>
    <w:p w:rsidRPr="00400EB0" w:rsidR="00400EB0" w:rsidP="00400EB0" w:rsidRDefault="00400EB0" w14:paraId="058D06C3"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400EB0" w:rsidP="00400EB0" w:rsidRDefault="00400EB0" w14:paraId="0E4923E9" w14:textId="77777777">
      <w:pPr>
        <w:widowControl w:val="0"/>
        <w:autoSpaceDE w:val="0"/>
        <w:autoSpaceDN w:val="0"/>
        <w:adjustRightInd w:val="0"/>
        <w:spacing w:before="120" w:after="120"/>
        <w:rPr>
          <w:rFonts w:cs="Tahoma"/>
          <w:bCs/>
        </w:rPr>
      </w:pPr>
      <w:r w:rsidRPr="00400EB0">
        <w:rPr>
          <w:rFonts w:cs="Tahoma"/>
          <w:bCs/>
        </w:rPr>
        <w:lastRenderedPageBreak/>
        <w:t xml:space="preserve"> </w:t>
      </w:r>
    </w:p>
    <w:p w:rsidRPr="00400EB0" w:rsidR="00400EB0" w:rsidP="00400EB0" w:rsidRDefault="00400EB0" w14:paraId="26F3568C" w14:textId="77777777">
      <w:pPr>
        <w:widowControl w:val="0"/>
        <w:autoSpaceDE w:val="0"/>
        <w:autoSpaceDN w:val="0"/>
        <w:adjustRightInd w:val="0"/>
        <w:spacing w:before="120" w:after="120"/>
        <w:rPr>
          <w:rFonts w:cs="Tahoma"/>
          <w:bCs/>
        </w:rPr>
      </w:pPr>
      <w:r w:rsidRPr="00400EB0">
        <w:rPr>
          <w:rFonts w:cs="Tahoma"/>
          <w:bCs/>
        </w:rPr>
        <w:t>PROBLEMS NOT ADDRESSED TODAY:</w:t>
      </w:r>
    </w:p>
    <w:p w:rsidRPr="00400EB0" w:rsidR="00400EB0" w:rsidP="00400EB0" w:rsidRDefault="00400EB0" w14:paraId="604BF57A"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400EB0" w:rsidP="00400EB0" w:rsidRDefault="00400EB0" w14:paraId="5D152123" w14:textId="77777777">
      <w:pPr>
        <w:widowControl w:val="0"/>
        <w:autoSpaceDE w:val="0"/>
        <w:autoSpaceDN w:val="0"/>
        <w:adjustRightInd w:val="0"/>
        <w:spacing w:before="120" w:after="120"/>
        <w:rPr>
          <w:rFonts w:cs="Tahoma"/>
          <w:bCs/>
        </w:rPr>
      </w:pPr>
      <w:r w:rsidRPr="00400EB0">
        <w:rPr>
          <w:rFonts w:cs="Tahoma"/>
          <w:bCs/>
        </w:rPr>
        <w:t xml:space="preserve"> </w:t>
      </w:r>
    </w:p>
    <w:p w:rsidRPr="00400EB0" w:rsidR="00197214" w:rsidP="00400EB0" w:rsidRDefault="00400EB0" w14:paraId="46F08E09" w14:textId="0EA51110">
      <w:pPr>
        <w:widowControl w:val="0"/>
        <w:autoSpaceDE w:val="0"/>
        <w:autoSpaceDN w:val="0"/>
        <w:adjustRightInd w:val="0"/>
        <w:spacing w:before="120" w:after="120"/>
        <w:rPr>
          <w:rFonts w:cs="ArialMT"/>
          <w:color w:val="000000"/>
          <w:sz w:val="20"/>
          <w:szCs w:val="20"/>
        </w:rPr>
      </w:pPr>
      <w:r w:rsidRPr="00400EB0">
        <w:rPr>
          <w:rFonts w:cs="Tahoma"/>
          <w:bCs/>
        </w:rPr>
        <w:t>FOLLOW UP:</w:t>
      </w:r>
    </w:p>
    <w:sectPr w:rsidRPr="00400EB0" w:rsidR="00197214" w:rsidSect="00F0626E">
      <w:headerReference w:type="even" r:id="rId7"/>
      <w:footerReference w:type="even" r:id="rId8"/>
      <w:footerReference w:type="default" r:id="rId9"/>
      <w:pgSz w:w="12240" w:h="15840" w:orient="portrait"/>
      <w:pgMar w:top="1440" w:right="1361" w:bottom="1440" w:left="1361" w:header="709" w:footer="709" w:gutter="0"/>
      <w:cols w:space="708"/>
      <w:titlePg/>
      <w:docGrid w:linePitch="360"/>
      <w:headerReference w:type="default" r:id="Rb1490b2ee0a24bc2"/>
      <w:headerReference w:type="first" r:id="Rd5a1500730234ded"/>
      <w:footerReference w:type="first" r:id="R1bb900364b58472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87" w:rsidP="001C0629" w:rsidRDefault="00310187" w14:paraId="6E46E629" w14:textId="77777777">
      <w:r>
        <w:separator/>
      </w:r>
    </w:p>
  </w:endnote>
  <w:endnote w:type="continuationSeparator" w:id="0">
    <w:p w:rsidR="00310187" w:rsidP="001C0629" w:rsidRDefault="00310187" w14:paraId="508591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68" w:rsidP="00F0626E" w:rsidRDefault="00197168" w14:paraId="5C74086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168" w:rsidP="00F0626E" w:rsidRDefault="00197168" w14:paraId="6A73D1A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F53" w:rsidR="00197168" w:rsidP="00F0626E" w:rsidRDefault="00197168" w14:paraId="42C58B9B" w14:textId="77777777">
    <w:pPr>
      <w:pStyle w:val="Footer"/>
      <w:framePr w:wrap="around" w:hAnchor="margin" w:vAnchor="text" w:xAlign="right" w:y="1"/>
      <w:rPr>
        <w:rStyle w:val="PageNumber"/>
        <w:rFonts w:ascii="Arial" w:hAnsi="Arial" w:cs="Arial"/>
        <w:sz w:val="20"/>
        <w:szCs w:val="20"/>
      </w:rPr>
    </w:pPr>
    <w:r w:rsidRPr="008B4F53">
      <w:rPr>
        <w:rStyle w:val="PageNumber"/>
        <w:rFonts w:ascii="Arial" w:hAnsi="Arial" w:cs="Arial"/>
        <w:sz w:val="20"/>
        <w:szCs w:val="20"/>
      </w:rPr>
      <w:fldChar w:fldCharType="begin"/>
    </w:r>
    <w:r w:rsidRPr="008B4F53">
      <w:rPr>
        <w:rStyle w:val="PageNumber"/>
        <w:rFonts w:ascii="Arial" w:hAnsi="Arial" w:cs="Arial"/>
        <w:sz w:val="20"/>
        <w:szCs w:val="20"/>
      </w:rPr>
      <w:instrText xml:space="preserve">PAGE  </w:instrText>
    </w:r>
    <w:r w:rsidRPr="008B4F53">
      <w:rPr>
        <w:rStyle w:val="PageNumber"/>
        <w:rFonts w:ascii="Arial" w:hAnsi="Arial" w:cs="Arial"/>
        <w:sz w:val="20"/>
        <w:szCs w:val="20"/>
      </w:rPr>
      <w:fldChar w:fldCharType="separate"/>
    </w:r>
    <w:r w:rsidR="00197214">
      <w:rPr>
        <w:rStyle w:val="PageNumber"/>
        <w:rFonts w:ascii="Arial" w:hAnsi="Arial" w:cs="Arial"/>
        <w:noProof/>
        <w:sz w:val="20"/>
        <w:szCs w:val="20"/>
      </w:rPr>
      <w:t>2</w:t>
    </w:r>
    <w:r w:rsidRPr="008B4F53">
      <w:rPr>
        <w:rStyle w:val="PageNumber"/>
        <w:rFonts w:ascii="Arial" w:hAnsi="Arial" w:cs="Arial"/>
        <w:sz w:val="20"/>
        <w:szCs w:val="20"/>
      </w:rPr>
      <w:fldChar w:fldCharType="end"/>
    </w:r>
  </w:p>
  <w:p w:rsidR="00197168" w:rsidP="00F0626E" w:rsidRDefault="00197168" w14:paraId="2F89842A" w14:textId="77777777">
    <w:pPr>
      <w:pStyle w:val="Footer"/>
      <w:ind w:right="36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0"/>
      <w:gridCol w:w="3170"/>
      <w:gridCol w:w="3170"/>
    </w:tblGrid>
    <w:tr w:rsidR="44564D68" w:rsidTr="44564D68" w14:paraId="68D8034D">
      <w:trPr>
        <w:trHeight w:val="300"/>
      </w:trPr>
      <w:tc>
        <w:tcPr>
          <w:tcW w:w="3170" w:type="dxa"/>
          <w:tcMar/>
        </w:tcPr>
        <w:p w:rsidR="44564D68" w:rsidP="44564D68" w:rsidRDefault="44564D68" w14:paraId="021E8827" w14:textId="096DE2C8">
          <w:pPr>
            <w:pStyle w:val="Header"/>
            <w:bidi w:val="0"/>
            <w:ind w:left="-115"/>
            <w:jc w:val="left"/>
          </w:pPr>
        </w:p>
      </w:tc>
      <w:tc>
        <w:tcPr>
          <w:tcW w:w="3170" w:type="dxa"/>
          <w:tcMar/>
        </w:tcPr>
        <w:p w:rsidR="44564D68" w:rsidP="44564D68" w:rsidRDefault="44564D68" w14:paraId="607600A4" w14:textId="6B276D60">
          <w:pPr>
            <w:pStyle w:val="Header"/>
            <w:bidi w:val="0"/>
            <w:jc w:val="center"/>
          </w:pPr>
        </w:p>
      </w:tc>
      <w:tc>
        <w:tcPr>
          <w:tcW w:w="3170" w:type="dxa"/>
          <w:tcMar/>
        </w:tcPr>
        <w:p w:rsidR="44564D68" w:rsidP="44564D68" w:rsidRDefault="44564D68" w14:paraId="1A815DAA" w14:textId="65DA529D">
          <w:pPr>
            <w:pStyle w:val="Header"/>
            <w:bidi w:val="0"/>
            <w:ind w:right="-115"/>
            <w:jc w:val="right"/>
          </w:pPr>
          <w:r w:rsidR="44564D68">
            <w:rPr/>
            <w:t>2022 12 09</w:t>
          </w:r>
        </w:p>
      </w:tc>
    </w:tr>
  </w:tbl>
  <w:p w:rsidR="44564D68" w:rsidP="44564D68" w:rsidRDefault="44564D68" w14:paraId="1B7E8226" w14:textId="3A01898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87" w:rsidP="001C0629" w:rsidRDefault="00310187" w14:paraId="52C6F95A" w14:textId="77777777">
      <w:r>
        <w:separator/>
      </w:r>
    </w:p>
  </w:footnote>
  <w:footnote w:type="continuationSeparator" w:id="0">
    <w:p w:rsidR="00310187" w:rsidP="001C0629" w:rsidRDefault="00310187" w14:paraId="66D198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7168" w:rsidRDefault="00310187" w14:paraId="60D4933D" w14:textId="4006B679">
    <w:pPr>
      <w:pStyle w:val="Header"/>
    </w:pPr>
    <w:r>
      <w:rPr>
        <w:noProof/>
      </w:rPr>
      <w:pict w14:anchorId="5C930F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5" style="position:absolute;margin-left:0;margin-top:0;width:612pt;height:11in;z-index:-251653632;mso-wrap-edited:f;mso-width-percent:0;mso-height-percent:0;mso-position-horizontal:center;mso-position-horizontal-relative:margin;mso-position-vertical:center;mso-position-vertical-relative:margin;mso-width-percent:0;mso-height-percent:0" alt="Letterhead PC" o:allowincell="f" type="#_x0000_t75">
          <v:imagedata o:title="Letterhead PC" r:id="rId1"/>
          <w10:wrap anchorx="margin" anchory="margin"/>
        </v:shape>
      </w:pict>
    </w:r>
    <w:r>
      <w:rPr>
        <w:noProof/>
      </w:rPr>
      <w:pict w14:anchorId="01B8D1E6">
        <v:shape id="_x0000_s2054" style="position:absolute;margin-left:0;margin-top:0;width:612pt;height:11in;z-index:-251655680;mso-wrap-edited:f;mso-width-percent:0;mso-height-percent:0;mso-position-horizontal:center;mso-position-horizontal-relative:margin;mso-position-vertical:center;mso-position-vertical-relative:margin;mso-width-percent:0;mso-height-percent:0" alt="Letterhead PC" wrapcoords="2356 1105 2382 1882 3203 2086 3759 2086 3785 2577 10059 2741 15618 2741 15618 3068 10826 3395 10800 20086 3203 20107 2382 20127 2488 20455 11144 20455 11488 20455 11621 20434 11621 20209 11435 20127 10774 20086 10800 3395 11647 3395 19694 3109 19747 3007 19509 2925 18688 2741 18238 2741 17682 2414 9582 2414 18079 2332 18053 2148 8788 2086 19271 1820 19297 1166 16571 1105 3282 1105 2356 1105" type="#_x0000_t75">
          <v:imagedata o:title="Letterhead PC" r:id="rId2"/>
          <w10:wrap anchorx="margin" anchory="margin"/>
        </v:shape>
      </w:pict>
    </w:r>
    <w:r>
      <w:rPr>
        <w:noProof/>
      </w:rPr>
      <w:pict w14:anchorId="2A592811">
        <v:shape id="_x0000_s2053" style="position:absolute;margin-left:0;margin-top:0;width:612pt;height:11in;z-index:-251656704;mso-wrap-edited:f;mso-width-percent:0;mso-height-percent:0;mso-position-horizontal:center;mso-position-horizontal-relative:margin;mso-position-vertical:center;mso-position-vertical-relative:margin;mso-width-percent:0;mso-height-percent:0" alt="Letterhead PC" wrapcoords="2355 1104 2382 1902 3150 2065 3758 2086 3785 2577 9741 2720 15617 2740 15617 3068 10826 3375 10800 20086 3282 20106 2382 20127 2488 20434 11594 20434 11594 20188 11435 20127 10800 20086 10800 3395 19694 3109 19667 2986 19508 2925 18688 2740 18158 2434 17311 2413 9582 2413 18079 2331 18079 2147 8973 2065 19270 1820 19244 1145 16597 1104 3282 1104 2355 1104" type="#_x0000_t75">
          <v:imagedata o:title="Letterhead PC" r:id="rId3"/>
          <w10:wrap anchorx="margin" anchory="margin"/>
        </v:shape>
      </w:pict>
    </w:r>
    <w:r>
      <w:rPr>
        <w:noProof/>
      </w:rPr>
      <w:pict w14:anchorId="3962E0E8">
        <v:shape id="_x0000_s2052" style="position:absolute;margin-left:0;margin-top:0;width:612pt;height:11in;z-index:-251657728;mso-wrap-edited:f;mso-width-percent:0;mso-height-percent:0;mso-position-horizontal:center;mso-position-horizontal-relative:margin;mso-position-vertical:center;mso-position-vertical-relative:margin;mso-width-percent:0;mso-height-percent:0" alt="Letterhead PC" wrapcoords="2355 1104 2382 1902 3150 2065 3758 2086 3785 2577 9741 2720 15617 2761 15644 3068 10826 3375 10800 20086 3282 20106 2382 20127 2488 20434 11594 20434 11594 20188 11435 20127 10800 20086 10800 3395 18873 3109 18847 2986 18688 2740 18158 2434 17311 2413 9582 2413 18079 2331 18079 2147 8973 2065 19270 1820 19244 1145 16597 1104 3282 1104 2355 1104" type="#_x0000_t75">
          <v:imagedata o:title="Letterhead PC" r:id="rId4"/>
          <w10:wrap anchorx="margin" anchory="margin"/>
        </v:shape>
      </w:pict>
    </w:r>
    <w:r>
      <w:rPr>
        <w:noProof/>
      </w:rPr>
      <w:pict w14:anchorId="215AEEC3">
        <v:shape id="_x0000_s2051" style="position:absolute;margin-left:0;margin-top:0;width:612pt;height:11in;z-index:-251658752;mso-wrap-edited:f;mso-width-percent:0;mso-height-percent:0;mso-position-horizontal:center;mso-position-horizontal-relative:margin;mso-position-vertical:center;mso-position-vertical-relative:margin;mso-width-percent:0;mso-height-percent:0" alt="Letterhead PC" wrapcoords="2355 1104 2382 1902 3150 2065 3758 2086 3785 2577 9741 2720 15617 2761 15644 3068 10826 3375 10800 20086 3282 20106 2382 20127 2488 20434 11594 20434 11594 20188 11435 20127 10800 20086 10800 3395 18873 3109 18847 2986 18688 2740 18158 2434 17311 2413 9582 2413 18079 2331 18079 2147 8973 2065 19270 1820 19641 1493 19641 1165 16517 1104 3282 1104 2355 1104" type="#_x0000_t75">
          <v:imagedata o:title="Letterhead PC" r:id="rId5"/>
          <w10:wrap anchorx="margin" anchory="margin"/>
        </v:shape>
      </w:pict>
    </w:r>
    <w:r>
      <w:rPr>
        <w:noProof/>
      </w:rPr>
      <w:pict w14:anchorId="38867772">
        <v:shape id="_x0000_s2050" style="position:absolute;margin-left:0;margin-top:0;width:612pt;height:11in;z-index:-251659776;mso-wrap-edited:f;mso-width-percent:0;mso-height-percent:0;mso-position-horizontal:center;mso-position-horizontal-relative:margin;mso-position-vertical:center;mso-position-vertical-relative:margin;mso-width-percent:0;mso-height-percent:0" alt="Letterhead" wrapcoords="2355 1104 2382 1922 3070 2065 3785 2086 3785 2209 8205 2393 10800 2413 15591 2740 15644 2843 18185 2843 18211 2843 18211 2740 17761 2413 10800 2413 18052 2331 18052 2147 11223 2065 19270 1820 19270 1656 18079 1431 18079 1125 16623 1104 3255 1104 2355 1104" type="#_x0000_t75">
          <v:imagedata o:title="Letterhead" r:id="rId6"/>
          <w10:wrap anchorx="margin" anchory="margin"/>
        </v:shape>
      </w:pict>
    </w:r>
    <w:r w:rsidR="004158E0">
      <w:rPr>
        <w:noProof/>
        <w:lang w:val="en-CA" w:eastAsia="en-CA"/>
      </w:rPr>
      <w:drawing>
        <wp:anchor distT="0" distB="0" distL="114300" distR="114300" simplePos="0" relativeHeight="251655680" behindDoc="1" locked="0" layoutInCell="1" allowOverlap="1" wp14:anchorId="19A12AA1" wp14:editId="255A543C">
          <wp:simplePos x="0" y="0"/>
          <wp:positionH relativeFrom="margin">
            <wp:align>center</wp:align>
          </wp:positionH>
          <wp:positionV relativeFrom="margin">
            <wp:align>center</wp:align>
          </wp:positionV>
          <wp:extent cx="7772400" cy="10058400"/>
          <wp:effectExtent l="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158E0">
      <w:rPr>
        <w:noProof/>
        <w:lang w:val="en-CA" w:eastAsia="en-CA"/>
      </w:rPr>
      <w:drawing>
        <wp:anchor distT="0" distB="0" distL="114300" distR="114300" simplePos="0" relativeHeight="251654656" behindDoc="1" locked="0" layoutInCell="1" allowOverlap="1" wp14:anchorId="56ED30A3" wp14:editId="10BC8CCB">
          <wp:simplePos x="0" y="0"/>
          <wp:positionH relativeFrom="margin">
            <wp:align>center</wp:align>
          </wp:positionH>
          <wp:positionV relativeFrom="margin">
            <wp:align>center</wp:align>
          </wp:positionV>
          <wp:extent cx="7772400" cy="10058400"/>
          <wp:effectExtent l="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46FC85C">
        <v:shape id="WordPictureWatermark2" style="position:absolute;margin-left:0;margin-top:0;width:612pt;height:11in;z-index:-251662848;mso-wrap-edited:f;mso-width-percent:0;mso-height-percent:0;mso-position-horizontal:center;mso-position-horizontal-relative:margin;mso-position-vertical:center;mso-position-vertical-relative:margin;mso-width-percent:0;mso-height-percent:0" alt="Letterhead" wrapcoords="1747 1206 1773 2065 2302 2168 3282 2188 3282 2352 3467 2393 4341 2393 17761 2393 17814 2311 17655 2209 19852 2168 19879 1984 18820 1861 18847 1738 17655 1534 17655 1329 17391 1247 16650 1206 1747 1206" o:spid="_x0000_s2049" type="#_x0000_t75">
          <v:imagedata o:title="Letterhead" r:id="rId9"/>
          <w10:wrap anchorx="margin" anchory="margin"/>
        </v:shape>
      </w:pic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0"/>
      <w:gridCol w:w="3170"/>
      <w:gridCol w:w="3170"/>
    </w:tblGrid>
    <w:tr w:rsidR="44564D68" w:rsidTr="44564D68" w14:paraId="56CE29F8">
      <w:trPr>
        <w:trHeight w:val="300"/>
      </w:trPr>
      <w:tc>
        <w:tcPr>
          <w:tcW w:w="3170" w:type="dxa"/>
          <w:tcMar/>
        </w:tcPr>
        <w:p w:rsidR="44564D68" w:rsidP="44564D68" w:rsidRDefault="44564D68" w14:paraId="268F7CFD" w14:textId="4EDB267D">
          <w:pPr>
            <w:pStyle w:val="Header"/>
            <w:bidi w:val="0"/>
            <w:ind w:left="-115"/>
            <w:jc w:val="left"/>
          </w:pPr>
        </w:p>
      </w:tc>
      <w:tc>
        <w:tcPr>
          <w:tcW w:w="3170" w:type="dxa"/>
          <w:tcMar/>
        </w:tcPr>
        <w:p w:rsidR="44564D68" w:rsidP="44564D68" w:rsidRDefault="44564D68" w14:paraId="0FE982AD" w14:textId="25628F7B">
          <w:pPr>
            <w:pStyle w:val="Header"/>
            <w:bidi w:val="0"/>
            <w:jc w:val="center"/>
          </w:pPr>
        </w:p>
      </w:tc>
      <w:tc>
        <w:tcPr>
          <w:tcW w:w="3170" w:type="dxa"/>
          <w:tcMar/>
        </w:tcPr>
        <w:p w:rsidR="44564D68" w:rsidP="44564D68" w:rsidRDefault="44564D68" w14:paraId="0C1E3404" w14:textId="7C5076B1">
          <w:pPr>
            <w:pStyle w:val="Header"/>
            <w:bidi w:val="0"/>
            <w:ind w:right="-115"/>
            <w:jc w:val="right"/>
          </w:pPr>
        </w:p>
      </w:tc>
    </w:tr>
  </w:tbl>
  <w:p w:rsidR="44564D68" w:rsidP="44564D68" w:rsidRDefault="44564D68" w14:paraId="0AFFCFBF" w14:textId="58D5CDF6">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70"/>
      <w:gridCol w:w="3170"/>
      <w:gridCol w:w="3170"/>
    </w:tblGrid>
    <w:tr w:rsidR="44564D68" w:rsidTr="44564D68" w14:paraId="4CE2A2EB">
      <w:trPr>
        <w:trHeight w:val="300"/>
      </w:trPr>
      <w:tc>
        <w:tcPr>
          <w:tcW w:w="3170" w:type="dxa"/>
          <w:tcMar/>
        </w:tcPr>
        <w:p w:rsidR="44564D68" w:rsidP="44564D68" w:rsidRDefault="44564D68" w14:paraId="2D14CB02" w14:textId="52B76A66">
          <w:pPr>
            <w:pStyle w:val="Header"/>
            <w:bidi w:val="0"/>
            <w:ind w:left="-115"/>
            <w:jc w:val="left"/>
          </w:pPr>
        </w:p>
      </w:tc>
      <w:tc>
        <w:tcPr>
          <w:tcW w:w="3170" w:type="dxa"/>
          <w:tcMar/>
        </w:tcPr>
        <w:p w:rsidR="44564D68" w:rsidP="44564D68" w:rsidRDefault="44564D68" w14:paraId="46ECB4A9" w14:textId="1096372D">
          <w:pPr>
            <w:pStyle w:val="Header"/>
            <w:bidi w:val="0"/>
            <w:jc w:val="center"/>
          </w:pPr>
        </w:p>
      </w:tc>
      <w:tc>
        <w:tcPr>
          <w:tcW w:w="3170" w:type="dxa"/>
          <w:tcMar/>
        </w:tcPr>
        <w:p w:rsidR="44564D68" w:rsidP="44564D68" w:rsidRDefault="44564D68" w14:paraId="36578C93" w14:textId="278734FD">
          <w:pPr>
            <w:pStyle w:val="Header"/>
            <w:bidi w:val="0"/>
            <w:ind w:right="-115"/>
            <w:jc w:val="right"/>
          </w:pPr>
        </w:p>
      </w:tc>
    </w:tr>
  </w:tbl>
  <w:p w:rsidR="44564D68" w:rsidP="44564D68" w:rsidRDefault="44564D68" w14:paraId="3089945C" w14:textId="37F8887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982"/>
    <w:multiLevelType w:val="hybridMultilevel"/>
    <w:tmpl w:val="F4ECC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0C3B44"/>
    <w:multiLevelType w:val="hybridMultilevel"/>
    <w:tmpl w:val="D416F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5D1960"/>
    <w:multiLevelType w:val="hybridMultilevel"/>
    <w:tmpl w:val="32788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D7E86"/>
    <w:multiLevelType w:val="hybridMultilevel"/>
    <w:tmpl w:val="78B8A4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750A30"/>
    <w:multiLevelType w:val="hybridMultilevel"/>
    <w:tmpl w:val="EE8654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7B19A6"/>
    <w:multiLevelType w:val="hybridMultilevel"/>
    <w:tmpl w:val="42647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A45BFE"/>
    <w:multiLevelType w:val="hybridMultilevel"/>
    <w:tmpl w:val="C70234FA"/>
    <w:lvl w:ilvl="0" w:tplc="9154D07C">
      <w:start w:val="1"/>
      <w:numFmt w:val="bullet"/>
      <w:pStyle w:val="ListBullet"/>
      <w:lvlText w:val="¡"/>
      <w:lvlJc w:val="left"/>
      <w:pPr>
        <w:ind w:left="360" w:hanging="360"/>
      </w:pPr>
      <w:rPr>
        <w:rFonts w:hint="default" w:ascii="Wingdings 2" w:hAnsi="Wingdings 2"/>
        <w:color w:val="4F81B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trackRevisions w:val="fal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29"/>
    <w:rsid w:val="000B04B1"/>
    <w:rsid w:val="00121B2C"/>
    <w:rsid w:val="0019295B"/>
    <w:rsid w:val="00197168"/>
    <w:rsid w:val="00197214"/>
    <w:rsid w:val="001C0629"/>
    <w:rsid w:val="00202FEE"/>
    <w:rsid w:val="002120B2"/>
    <w:rsid w:val="00310187"/>
    <w:rsid w:val="00331B4C"/>
    <w:rsid w:val="00332F07"/>
    <w:rsid w:val="00360771"/>
    <w:rsid w:val="00400EB0"/>
    <w:rsid w:val="00411425"/>
    <w:rsid w:val="004158E0"/>
    <w:rsid w:val="004D06DE"/>
    <w:rsid w:val="004E4E98"/>
    <w:rsid w:val="00511FB6"/>
    <w:rsid w:val="005170D6"/>
    <w:rsid w:val="005928F3"/>
    <w:rsid w:val="00613546"/>
    <w:rsid w:val="0068367F"/>
    <w:rsid w:val="006A5910"/>
    <w:rsid w:val="006B0A4D"/>
    <w:rsid w:val="007601AF"/>
    <w:rsid w:val="00765704"/>
    <w:rsid w:val="00766583"/>
    <w:rsid w:val="00773F72"/>
    <w:rsid w:val="00824131"/>
    <w:rsid w:val="00855306"/>
    <w:rsid w:val="008B4F53"/>
    <w:rsid w:val="008F0AC2"/>
    <w:rsid w:val="00911849"/>
    <w:rsid w:val="0092384E"/>
    <w:rsid w:val="00924FB9"/>
    <w:rsid w:val="00957891"/>
    <w:rsid w:val="009669E8"/>
    <w:rsid w:val="00967893"/>
    <w:rsid w:val="00A23278"/>
    <w:rsid w:val="00AC4FB9"/>
    <w:rsid w:val="00B75B9E"/>
    <w:rsid w:val="00C234D5"/>
    <w:rsid w:val="00D00D93"/>
    <w:rsid w:val="00D01470"/>
    <w:rsid w:val="00D03F30"/>
    <w:rsid w:val="00D428FA"/>
    <w:rsid w:val="00DA70AC"/>
    <w:rsid w:val="00E03891"/>
    <w:rsid w:val="00E5492F"/>
    <w:rsid w:val="00F0626E"/>
    <w:rsid w:val="00FD4350"/>
    <w:rsid w:val="4456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5C51D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hAnsi="Helvetica Neue" w:eastAsia="MS Mincho"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C0629"/>
    <w:rPr>
      <w:rFonts w:ascii="Calibri" w:hAnsi="Calibri" w:eastAsia="Calibri"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C0629"/>
    <w:pPr>
      <w:tabs>
        <w:tab w:val="center" w:pos="4320"/>
        <w:tab w:val="right" w:pos="8640"/>
      </w:tabs>
    </w:pPr>
  </w:style>
  <w:style w:type="character" w:styleId="HeaderChar" w:customStyle="1">
    <w:name w:val="Header Char"/>
    <w:basedOn w:val="DefaultParagraphFont"/>
    <w:link w:val="Header"/>
    <w:uiPriority w:val="99"/>
    <w:rsid w:val="001C0629"/>
  </w:style>
  <w:style w:type="paragraph" w:styleId="Footer">
    <w:name w:val="footer"/>
    <w:basedOn w:val="Normal"/>
    <w:link w:val="FooterChar"/>
    <w:uiPriority w:val="99"/>
    <w:unhideWhenUsed/>
    <w:rsid w:val="001C0629"/>
    <w:pPr>
      <w:tabs>
        <w:tab w:val="center" w:pos="4320"/>
        <w:tab w:val="right" w:pos="8640"/>
      </w:tabs>
    </w:pPr>
  </w:style>
  <w:style w:type="character" w:styleId="FooterChar" w:customStyle="1">
    <w:name w:val="Footer Char"/>
    <w:basedOn w:val="DefaultParagraphFont"/>
    <w:link w:val="Footer"/>
    <w:uiPriority w:val="99"/>
    <w:rsid w:val="001C0629"/>
  </w:style>
  <w:style w:type="character" w:styleId="Hyperlink">
    <w:name w:val="Hyperlink"/>
    <w:uiPriority w:val="99"/>
    <w:unhideWhenUsed/>
    <w:rsid w:val="001C0629"/>
    <w:rPr>
      <w:color w:val="0000FF"/>
      <w:u w:val="single"/>
    </w:rPr>
  </w:style>
  <w:style w:type="paragraph" w:styleId="ListBullet">
    <w:name w:val="List Bullet"/>
    <w:basedOn w:val="Normal"/>
    <w:uiPriority w:val="1"/>
    <w:qFormat/>
    <w:rsid w:val="001C0629"/>
    <w:pPr>
      <w:numPr>
        <w:numId w:val="1"/>
      </w:numPr>
      <w:tabs>
        <w:tab w:val="num" w:pos="360"/>
      </w:tabs>
      <w:spacing w:before="120" w:after="120"/>
      <w:ind w:left="0" w:firstLine="0"/>
    </w:pPr>
    <w:rPr>
      <w:rFonts w:eastAsia="MS Gothic"/>
      <w:color w:val="262626"/>
      <w:sz w:val="20"/>
      <w:szCs w:val="22"/>
    </w:rPr>
  </w:style>
  <w:style w:type="paragraph" w:styleId="ListParagraph">
    <w:name w:val="List Paragraph"/>
    <w:basedOn w:val="Normal"/>
    <w:uiPriority w:val="34"/>
    <w:qFormat/>
    <w:rsid w:val="001C0629"/>
    <w:pPr>
      <w:ind w:left="720"/>
      <w:contextualSpacing/>
    </w:pPr>
  </w:style>
  <w:style w:type="character" w:styleId="PageNumber">
    <w:name w:val="page number"/>
    <w:basedOn w:val="DefaultParagraphFont"/>
    <w:uiPriority w:val="99"/>
    <w:semiHidden/>
    <w:unhideWhenUsed/>
    <w:rsid w:val="00F0626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header" Target="header2.xml" Id="Rb1490b2ee0a24bc2" /><Relationship Type="http://schemas.openxmlformats.org/officeDocument/2006/relationships/header" Target="header3.xml" Id="Rd5a1500730234ded" /><Relationship Type="http://schemas.openxmlformats.org/officeDocument/2006/relationships/footer" Target="footer3.xml" Id="R1bb900364b58472c" /></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e66ae16fcfaa5411a36a2aee90f6686a">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deb3706671f1f51917ecb4553f55e17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b7311-6c28-4153-9ed6-774dff17550b}"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Props1.xml><?xml version="1.0" encoding="utf-8"?>
<ds:datastoreItem xmlns:ds="http://schemas.openxmlformats.org/officeDocument/2006/customXml" ds:itemID="{63A2782F-5CEA-4FA9-AA45-818DA9806E4D}"/>
</file>

<file path=customXml/itemProps2.xml><?xml version="1.0" encoding="utf-8"?>
<ds:datastoreItem xmlns:ds="http://schemas.openxmlformats.org/officeDocument/2006/customXml" ds:itemID="{5027ACFC-1F0F-4F25-8259-B314C2FE45B1}"/>
</file>

<file path=customXml/itemProps3.xml><?xml version="1.0" encoding="utf-8"?>
<ds:datastoreItem xmlns:ds="http://schemas.openxmlformats.org/officeDocument/2006/customXml" ds:itemID="{5E5F5065-EFC8-4424-8525-CF5FE67F81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Galvão</dc:creator>
  <cp:keywords/>
  <dc:description/>
  <cp:lastModifiedBy>Nourse, Allison</cp:lastModifiedBy>
  <cp:revision>4</cp:revision>
  <dcterms:created xsi:type="dcterms:W3CDTF">2022-12-09T22:58:00Z</dcterms:created>
  <dcterms:modified xsi:type="dcterms:W3CDTF">2023-03-07T17:46:09Z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